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W w:w="1461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763"/>
        <w:gridCol w:w="1194"/>
        <w:gridCol w:w="624"/>
        <w:gridCol w:w="1452"/>
        <w:gridCol w:w="1836"/>
        <w:gridCol w:w="1212"/>
        <w:gridCol w:w="996"/>
        <w:gridCol w:w="1320"/>
        <w:gridCol w:w="1416"/>
        <w:gridCol w:w="1488"/>
        <w:gridCol w:w="910"/>
        <w:gridCol w:w="14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纳税人识别号</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纳税人名称</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业主姓名</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经营地址</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所属行业</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定额项目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调整额度(幅度)</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调整原因</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核定有效期起</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核定有效期止</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月核定应纳税经营额</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kern w:val="0"/>
                <w:sz w:val="21"/>
                <w:szCs w:val="21"/>
                <w:u w:val="none"/>
                <w:bdr w:val="none" w:color="auto" w:sz="0" w:space="0"/>
                <w:lang w:val="en-US" w:eastAsia="zh-CN" w:bidi="ar"/>
              </w:rPr>
            </w:pPr>
            <w:r>
              <w:rPr>
                <w:rFonts w:hint="eastAsia" w:ascii="宋体" w:hAnsi="宋体" w:eastAsia="宋体" w:cs="宋体"/>
                <w:b/>
                <w:bCs/>
                <w:i w:val="0"/>
                <w:iCs w:val="0"/>
                <w:color w:val="000000"/>
                <w:kern w:val="0"/>
                <w:sz w:val="21"/>
                <w:szCs w:val="21"/>
                <w:u w:val="none"/>
                <w:bdr w:val="none" w:color="auto" w:sz="0" w:space="0"/>
                <w:lang w:val="en-US" w:eastAsia="zh-CN" w:bidi="ar"/>
              </w:rPr>
              <w:t>主管税务</w:t>
            </w:r>
          </w:p>
          <w:p>
            <w:pPr>
              <w:keepNext w:val="0"/>
              <w:keepLines w:val="0"/>
              <w:widowControl/>
              <w:suppressLineNumbers w:val="0"/>
              <w:ind w:firstLine="211" w:firstLineChars="10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92231182MA1F5T973T</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五大连池市沾河路逸汽车养护中心</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张思亮</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黑龙江省黑河市五大连池市沾河林业局第14委（原五市烟草批发公司）</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汽车修理与维护</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汽车修理</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92231182MADGTW641E</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五大连池市鸿福运汽配商店（个体工商户）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李宏伟</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黑龙江省黑河市五大连池市文化</w:t>
            </w:r>
            <w:bookmarkStart w:id="0" w:name="_GoBack"/>
            <w:bookmarkEnd w:id="0"/>
            <w:r>
              <w:rPr>
                <w:rFonts w:hint="eastAsia" w:ascii="宋体" w:hAnsi="宋体" w:eastAsia="宋体" w:cs="宋体"/>
                <w:i w:val="0"/>
                <w:iCs w:val="0"/>
                <w:color w:val="000000"/>
                <w:kern w:val="0"/>
                <w:sz w:val="22"/>
                <w:szCs w:val="22"/>
                <w:u w:val="none"/>
                <w:bdr w:val="none" w:color="auto" w:sz="0" w:space="0"/>
                <w:lang w:val="en-US" w:eastAsia="zh-CN" w:bidi="ar"/>
              </w:rPr>
              <w:t>路西、老年公寓西南侧荣耀名城小区一期2#楼000111号商服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汽车零配件零售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汽车零配件零售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0.75</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92231182MA7MRLX04C</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五大连池市翔越广告服务部</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岳秋玲</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黑龙江省黑河市五大连池市一小北侧鑫瑞嘉园小区4＃楼000117号车库</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其他广告服务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其他广告服务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1.75</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92231182MA1986EY49</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五大连池市海良金属装饰加工部</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王海良</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五大连池市状元福邸2号楼10号商服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金属门窗制造</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铝合金及其他金属门窗制造</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0.57</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92231182MADCXJ1K3C</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五大连池市翼彩创意设计服务部（个体工商户）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张春阳</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黑龙江省黑河市五大连池市文华路西、老年公寓西南侧荣耀名城小区一期2#楼000101号</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专业设计服务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专业化设计服务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1.04</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纳税人申请，经营需求</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58000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92231182MA19BLBP9W</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五大连池市玛克尔电采暖气商店</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贾丽贤</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黑河市五大连池市二道街教育中心一楼</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卫生洁具零售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卫生洁具零售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0.03</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调整定额</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92231182MACCD7LW56</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五大连池市万瑞搬运队</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李岩岩</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黑龙江省黑河市五大连池市文化路东万泰花园小区北侧鼎盛世家一期5＃楼000111号车库</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装卸搬运</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装卸搬运</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0.83</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92231182MAE6BF0H8R</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五大连池市鑫焱搬运队（个体工商户）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孙佳星</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黑龙江省黑河市五大连池市二道街北勤俭路西侧牡丹园小区3号楼000109号车库（申报承诺）</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装卸搬运</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装卸搬运</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0.9</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92231182MA19EYBU1P</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五大连池市彦波让利五金商店</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孙彦波</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黑龙江省黑河市五大连池市五金楼下</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人工调整</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92231182MA1BDD5K0W</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五大连池市兴源粮行</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李凯</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黑河市五大连池市青山镇中医院楼下</w:t>
            </w:r>
          </w:p>
        </w:tc>
        <w:tc>
          <w:tcPr>
            <w:tcW w:w="1836" w:type="dxa"/>
            <w:tcBorders>
              <w:top w:val="nil"/>
              <w:left w:val="nil"/>
              <w:bottom w:val="nil"/>
              <w:right w:val="nil"/>
            </w:tcBorders>
            <w:shd w:val="clear"/>
            <w:noWrap/>
            <w:vAlign w:val="center"/>
          </w:tcPr>
          <w:p>
            <w:pPr>
              <w:jc w:val="left"/>
              <w:rPr>
                <w:rFonts w:hint="eastAsia" w:ascii="宋体" w:hAnsi="宋体" w:eastAsia="宋体" w:cs="宋体"/>
                <w:i w:val="0"/>
                <w:iCs w:val="0"/>
                <w:color w:val="000000"/>
                <w:sz w:val="22"/>
                <w:szCs w:val="22"/>
                <w:u w:val="none"/>
              </w:rPr>
            </w:pP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粮油零售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0.21</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人工调整</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92231182MAC551ER3F</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五大连池市盛超德五金建材销售商店</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杜超</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黑龙江省黑河市五大连池市兴隆花园二期1＃楼220号商服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0.52</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纳税人临时性业务增加，有开票需要。</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92231182MA19F6LM9P</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五大连池市艾美宜家装饰设计工作室</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孙丹丹</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五大连池市锦绣东城8#楼6#商服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其他室内装饰材料零售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建材销售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核定定额</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92231182MA7M96AD50</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五大连池市老董冷库房</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董佳龙</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黑龙江省黑河市五大连池市和兴嘉园小区3号小二楼的一层楼</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装卸搬运</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装卸搬运</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0.85</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92231182MAK18C2E87</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五大连池市杰鑫五金商店（个体工商户）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张丽杰</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黑龙江省黑河市五大连池市青山镇一道街南侧农机局集资楼512商服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调整定额</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92231182MA1994F10X</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五大连池市名优蓄电池商行</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吉浩</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五大连池市牡丹园小区1号楼西3号商服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其他未列明零售业</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其他未列明零售业</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调整定额</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58000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92231182MA199XK977</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五大连池市青山镇万兴修理厂</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万福军</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五大连池市锦绣东城7#楼23号商服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其他机械和设备修理业</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电梯维修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调整定额额度</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58000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92231182MACLAQHD87</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五大连池市广通装卸搬运队</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杜云雪</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黑龙江省黑河市五大连池市青山镇北五公路西侧劳动局综合楼1105室商服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装卸搬运</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装卸搬运</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经营需要</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58000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92231182MA19KUC479</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五大连池市正鑫彩钢复合板厂</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卢思宇</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五大连池市建设乡富民村</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金属结构制造</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金属结构制造</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0.2</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人工调整</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92231182MA7DL6U62G</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五大连池市柏鑫建材商店</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马小慧</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黑龙江省黑河市五大连池市青山镇二道街南侧教委综合楼1131室</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建材批发</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建材综合销售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调整定额额度</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92231182MA1CE9Q140</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五大连池市创诚办公用品商店</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肖丽丽</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黑龙江省黑河市五大连池市青山镇一道街南侧政协楼一区1108室商服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文具用品零售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文化用品零售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0.53</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调整额度</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92231182MAEUY54396</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五大连池市墨熙复印社（个体工商户）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王俊立</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黑龙江省黑河市五大连池市文化路东万泰花园小区北侧鼎盛世家一期3#楼000103号车库</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办公服务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办公服务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92231182MAG0QBDP55</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五大连池市胜和鲜炖大块牛肉饭店（个体工商户）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李鑫</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黑龙江省黑河市五大连池市圣禾国际第1幢2层2号商服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92231182MA198H365L</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五大连池市青山镇三毛奇石古藏斋</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肖丽丽</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五大连池市政协家属楼商服一区9号</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工艺美术品及收藏品零售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工艺美术品零售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核定定额</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92231182MAEXKDC465</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五大连池市成成数码摄影工作室（个体工商户）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刘瑞环</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黑龙江省黑河市五大连池市一道街北侧广播局综合楼1006号商服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摄影扩印服务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摄影扩印服务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人工调整</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92231182MAER6KF69X</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五大连池市喜婆婆手擀面馆（个体工商户）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孙忠富</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黑龙江省黑河市五大连池市青山路西三道街北粮食职工集资楼3#楼000021号商服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快餐服务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快餐服务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92231182MAK0H6BB2C</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五大连池市圣牧源牛羊肉店（个体工商户）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丁宇</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黑龙江省黑河市五大连池市青山镇三道街南侧建材局商住楼1109室商服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肉、禽、蛋、奶及水产品零售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肉、蛋、禽及水产品零售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92231182MAEXQCT60K</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五大连池市波姐棋牌馆（个体工商户）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王丽波</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黑龙江省黑河市五大连池市和兴嘉园小区4幢12号商服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其他室内娱乐活动</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其他室内娱乐活动</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92231182MAEP4CFX52</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五大连池市众赢五金建材商店（个体工商户）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张龙</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黑龙江省黑河市五大连池市至二龙山公路北侧（原油脂厂）</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核定定额</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92231182MA1BYF654J</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五大连池市品优鲜奶坊</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孙凯</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黑龙江省黑河市五大连池市青山镇一道街国土局家属楼一号楼商服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肉、禽、蛋、奶及水产品零售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肉、蛋、禽及水产品零售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人工调整</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92231182MAEFPWQU0M</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五大连池市啜婷货物运输户（个体工商户）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啜婷</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普通货物道路运输</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道路货物运输</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人工调整</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92231182MAEWUKUQ3C</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五大连池市汤鲜生麻辣烫店（个体工商户）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黄恭辰</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黑龙江省黑河市五大连池市和平小区第2幢15号车库</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小吃服务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小吃服务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92231182MAG06R3NXF</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五大连池市洗之星洗衣店（个体工商户）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朱晓雪</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黑龙江省黑河市五大连池市青山路西、朝阳大街南状元福邸小区8#楼000106号商服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洗染服务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洗染服务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92231182MAG0RWTB55</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五大连池市鲸喜时刻礼品店（个体工商户）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张翼博</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黑龙江省黑河市五大连池市怡园高层商服5号门</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其他未列明批发业</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其他未列明批发业</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92231182MAK0DMC00X</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五大连池市二凤香肠加工坊（个体工商户）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高存宝</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黑龙江省黑河市五大连池市高宝鲜肉铺店内西区</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肉制品及副产品加工</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熟食品加工</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92231182MAEGDXU761</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五大连池市老三香烟店（个体工商户）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牛成山</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黑龙江省黑河市五大连池市青山镇二道街南侧（7社区）物价商住楼111号商服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烟草制品零售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名烟销售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92231182MAK18C2E87</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五大连池市杰鑫五金商店（个体工商户）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张丽杰</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黑龙江省黑河市五大连池市青山镇一道街南侧农机局集资楼512商服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核定定额</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92231182MAK11YCT62</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五大连池市老巷早餐店（个体工商户）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付燕艳</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黑龙江省黑河市五大连池市怡园高层10号商服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快餐服务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快餐服务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92231182MAG0RP730D</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五大连池市巴佬翁麻辣烫店（个体工商户）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崔艳颖</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黑龙江省黑河市五大连池市五道街南、青山路西圣禾国际小区一期2#楼000102号商服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快餐服务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快餐服务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92231182MAG08D4P5L</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五大连池市怪会卷肉筋卷饼店（个体工商户）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杨可心</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黑龙江省黑河市五大连池市青山镇学府家园000113室商服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快餐服务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快餐服务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92231182MAK0DJAA1A</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五大连池市高宝鲜肉铺（个体工商户）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马银凤</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黑龙江省黑河市五大连池市青山镇二道街南侧物价局综合楼商服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肉、禽、蛋、奶及水产品零售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肉、蛋、禽及水产品零售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92231182MAG1CA675B</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五大连池市龙江小馋猫烤肉拌饭店（个体工商户）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吴静</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黑龙江省黑河市五大连池市一中东、和平大街南怡园小区二期1#楼000121号商服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92231182MAEXRAN62C</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五大连池市如日初有品保健馆（个体工商户）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王鹏</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黑龙江省黑河市五大连池市一道街北政府西民政综合楼1108号商服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养生保健服务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保健服务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核定定额</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92231182MAEXGQC66F</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五大连池市鑫世元五金商店（个体工商户）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刘士元</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黑龙江省黑河市五大连池市兴隆花园三期6号楼3号车库</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其他室内装饰材料零售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窗饰窗帘杆销售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92231182MAG1F1EF31</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五大连池市桓璟创意设计服务部（个体工商户）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魏连强</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黑龙江省黑河市五大连池市青山镇二道街南供销社综合楼1#楼000103号商服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专业设计服务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专业化设计服务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92231182MAEWXAA296</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五大连池市伊诺化妆品店（个体工商户）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程雪佳</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黑龙江省黑河市五大连池市二道街南勤俭路东侧科信1#楼000109号商服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化妆品及卫生用品零售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化妆品及卫生用品销售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92231182MAD34WRT15</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五大连池市锦尚沧州风味火锅鸡店（个体工商户）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王超</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黑龙江省黑河市五大连池市青山镇一道街南侧兴业花园1101室</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核定定额</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92231182MAG198X40M</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五大连池市老李活鱼零售店（个体工商户）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李洪民</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黑龙江省黑河市五大连池市青山镇三道街北、一小东侧鑫瑞嘉园小区二期7#楼000103号车库</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肉、禽、蛋、奶及水产品零售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肉、蛋、禽及水产品零售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92231182MAETWNMD24</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五大连池市君子好球台球厅（个体工商户）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王明悦</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黑龙江省黑河市五大连池市青山镇一道街北侧(3社区)金隆大厦1009号商服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其他室内娱乐活动</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其他室内娱乐活动</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核定定额</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92231182MAG03WY30R</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五大连池市鹅哥烤鹅店（个体工商户）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孙旭菲</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黑龙江省黑河市五大连池市青山镇二道街南农电局综合楼1118室商服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肉制品及副产品加工</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烤卤制品加工</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92231182MAG0G8QN9B</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五大连池市柒喜麻辣冷吃铺（个体工商户）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杨东旭</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黑龙江省黑河市五大连池市青山镇鑫瑞小区1#住宅综合楼000101室商服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小吃服务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小吃服务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92231182MAG188467P</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五大连池市晓利酱骨店（个体工商户）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朱凤山</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黑龙江省黑河市五大连池市怡园高层9号商服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92231182MAK1QNEG9L</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五大连池市云一广告传媒工作室（个体工商户）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高洁</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黑龙江省黑河市五大连池市青山镇四道街南、文化路东文体局西侧南5-8室商住楼000106室商服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其他广告服务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其他广告服务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92231182MAK06QXP1Q</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五大连池市肆拾伍号调料店（个体工商户）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韩文富</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黑龙江省黑河市五大连池市中心农贸市场45号屋</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其他食品零售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其他食品零售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人工调整</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92231182MA1BPEPW4D</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五大连池市瘦客美容养生馆</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王琦</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五大连池市怡园小区1号楼东侧商服12室</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理发及美容服务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理发及美容服务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92231182MAEXPHEP99</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五大连池市闯闯米粉店（个体工商户）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马英闯</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黑龙江省黑河市五大连池市幸福家园1层103号商服</w:t>
            </w:r>
          </w:p>
        </w:tc>
        <w:tc>
          <w:tcPr>
            <w:tcW w:w="1836" w:type="dxa"/>
            <w:tcBorders>
              <w:top w:val="nil"/>
              <w:left w:val="nil"/>
              <w:bottom w:val="nil"/>
              <w:right w:val="nil"/>
            </w:tcBorders>
            <w:shd w:val="clear"/>
            <w:noWrap/>
            <w:vAlign w:val="center"/>
          </w:tcPr>
          <w:p>
            <w:pPr>
              <w:jc w:val="left"/>
              <w:rPr>
                <w:rFonts w:hint="eastAsia" w:ascii="宋体" w:hAnsi="宋体" w:eastAsia="宋体" w:cs="宋体"/>
                <w:i w:val="0"/>
                <w:iCs w:val="0"/>
                <w:color w:val="000000"/>
                <w:sz w:val="22"/>
                <w:szCs w:val="22"/>
                <w:u w:val="none"/>
              </w:rPr>
            </w:pP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小吃服务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92231182MAEXH5X257</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五大连池市李一记枣豆糕店（个体工商户）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李全杰</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黑龙江省黑河市五大连池市怡园高层商服5号门</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米、面制品制造</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挂面制造</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92231182MAEX728M7N</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五大连池市启中广告服务部（个体工商户）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翟丽敏</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黑龙江省黑河市五大连池市四道街北勤俭路西学苑小区1#楼000107号商服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其他广告服务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其他广告服务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92231182MAG0FUC06Q</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五大连池市和谐棋牌馆（个体工商户）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朱艳茹</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黑龙江省黑河市五大连池市青山镇莲池花园商服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其他室内娱乐活动</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其他室内娱乐活动</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92231182MAG1W9G32B</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五大连池市碧水艾灸馆（个体工商户）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柴春艳</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黑龙江省黑河市五大连池市学苑小区住宅综合楼朝阳大街西4商服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养生保健服务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保健服务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92231182MAK170UDXN</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五大连池市小雨美甲店（个体工商户）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栾峰</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黑龙江省黑河市五大连池市书香学府10号楼8号车库</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理发及美容服务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理发及美容服务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92231182MAK1WP5840</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五大连池市幕下指尖美甲店（个体工商户）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姜佳晶</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黑龙江省黑河市五大连池市怡园高层14号商服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理发及美容服务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理发及美容服务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92231182MAG12TWM0D</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五大连池市白长伟货物运输户（个体工商户）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白长伟</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黑龙江省黑河市五大连池市四平乡翻身村1组0555号</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普通货物道路运输</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道路货物运输</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36300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92231182MAELKAKD1R</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五大连池市粮基食品店（个体工商户）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王思哲</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黑龙江省黑河市五大连池市永丰农场二大队</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其他食品零售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其他食品零售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36100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92231182MAEUC9AQ66</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五大连池市朱丽历货物运输户（个体工商户）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朱丽历</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黑龙江省黑河市五大连池市四平乡中平村1组0467号</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普通货物道路运输</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道路货物运输</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35100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92231182MAG0JAW43T</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五大连池市田甜广告服务部（个体工商户）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刘福海</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黑龙江省黑河市五大连池市太平乡兴华</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其他广告服务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其他广告服务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35400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92231182MAEWNJXRXB</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五大连池市一兴养殖家庭农场（个体工商户）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于长海</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黑龙江省黑河市五大连池市双泉乡一心村</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其他牲畜饲养</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其他牲畜饲养</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34300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92231182MAETADHFXN</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五大连池市振风销售代理服务部（个体工商户）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张振风</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黑龙江省黑河市五大连池市太平乡长庚村</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其他居民服务业</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其他居民服务业</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34000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92231182MAK00ARN0A</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五大连池市刘强货物运输户（个体工商户）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刘强</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黑龙江省黑河市五大连池市四平乡济民村1组0683</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普通货物道路运输</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道路货物运输</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35200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92231182MAETBANG3M</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五大连池市忠卫工程机械租赁服务部（个体工商户）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郝忠卫</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黑龙江省黑河市五大连池市双泉乡青石村</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建筑工程机械与设备经营租赁</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建筑工程机械与设备租赁</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36000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92231182MAEY2KM68T</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五大连池市小钱纸制品店（个体工商户）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钱永剑</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黑龙江省黑河市五大连池市和平镇新民村3屯</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加工纸制造</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加工纸制造</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30100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92231182MAEREJBJ0E</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五大连池市孟群建筑机械租赁部（个体工商户）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朱孟群</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黑龙江省黑河市五大连池市双泉乡向阳村</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建筑工程机械与设备经营租赁</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建筑工程机械与设备租赁</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36000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92231182MAETBX5X0J</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五大连池市速达机械设备租赁服务部（个体工商户）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曹立平</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黑龙江省黑河市五大连池市双泉乡双泉村</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建筑工程机械与设备经营租赁</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建筑工程机械与设备租赁</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36000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92231182MA1CC46C2B</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五大连池市程武修理部（个体工商户）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程文武</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黑龙江省黑河市五大连池市双泉乡龙头村</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专用设备修理</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专用设备修理</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92231182MAG031Q279</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五大连池市通途五金商店（个体工商户）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王海侠</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黑龙江省黑河市五大连池市和平镇</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45600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92231182MAK02GBX8M</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五大连池市韩昊种植家庭农场（个体工商户）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韩长江</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黑龙江省黑河市五大连池市和平镇四平村</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豆类种植</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豆类种植</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33100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92231182MAK0TD3R75</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五大连池市叶亮种植家庭农场（个体工商户）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叶亮</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黑龙江省黑河市五大连池市太平乡振兴村兴华屯</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豆类种植</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豆类种植</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33500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92231182MAEWUT8Q8J</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五大连池市沾河局阳光财险马瑞华专属代理店（个体工商户）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马瑞华</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黑龙江省黑河市五大连池市龙镇农场第五管理区34幢2号楼一号库</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财产保险</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财产保险</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新登记户核定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24200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92231182MAG11WP76U</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五大连池市龙镇张连义运输户（个体工商户）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张连义</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黑龙江省黑河市五大连池市龙镇增产村01组232号</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普通货物道路运输</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道路货物运输</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新登记户核定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19800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92231182MAG0DDYL0C</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五大连池市龙镇酷丰种子商店（个体工商户）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杜盈盈</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黑龙江省黑河市五大连池市龙镇农场花园小区车库一期14号车库</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种子批发</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种子销售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新登记户核定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29200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92231182MAG0GQX120</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五大连池市启源工程机械租赁服务部（个体工商户）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李金才</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黑龙江省黑河市五大连池市朝阳乡东风村</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建筑工程机械与设备经营租赁</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建筑工程机械与设备租赁</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新登记户核定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27300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92231182MAG0DX4J83</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五大连池市李志龙出租车客运户（个体工商户）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李志龙</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黑龙江省黑河市五大连池市朝阳乡边河村1组104号</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出租车客运</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出租车客运</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新登记户核定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25100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92231182MAG0BTY44N</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五大连池市二刚餐厅（个体工商户）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王成刚</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黑龙江省黑河市五大连池市朝阳乡政府所在地</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新登记户核定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20400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92231182MAEXQU3484</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五大连池市香满屋榨油坊（个体工商户）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刘新章</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黑龙江省黑河市五大连池市朝阳乡红卫村</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食用植物油加工</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食用植物油加工</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新登记户核定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23900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92231182MAG0HUT99A</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五大连池市襄河大伟农机修理部（个体工商户）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周福金</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黑龙江省黑河市五大连池市襄河农场六队60号</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其他机械和设备修理业</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其他机械和设备修理业</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新登记户核定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26300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92231182MAEKLG3R9L</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五大连池市成双劳务服务部（个体工商户）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崔淑兰</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黑龙江省黑河市五大连池市朝阳乡梁山村</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其他未列明服务业</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其他未列明服务业</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1.41</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纳税人因经营需要自行申请调整</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39730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92231182MA1BBEQU8H</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五大连池市朝阳乡红保五金建材商店</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张学军</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黑龙江省黑河市五大连池市朝阳乡政府</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五金电料销售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0.4</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纳税人因经营需要自行申请调整</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48960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92231182MACHJKT90F</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五大连池市沾河曹雨彬个体运输户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曹玉彬</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黑龙江省黑河市五大连池市讷谟尔村申报承诺书已申报</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普通货物道路运输</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道路货物运输</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0.33</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纳税人因经营需要自行申请调整</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39870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92231182MAG0N00798</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五大连池市龙镇粮心农资商店（个体工商户）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田立付</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黑龙江省黑河市五大连池市龙镇龙源街农电家属楼108号商服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其他未列明零售业</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其他未列明零售业</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新登记户核定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27600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92231182MAEWDJ0UX3</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五大连池市聚和劳务服务部（个体工商户）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李金才</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黑龙江省黑河市五大连池市朝阳乡东风村</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家庭服务</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家庭服务</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新登记户核定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26800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92231182MAE0M6RW2D</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五大连池市龙镇爱上尊享台球俱乐部（个体工商户）</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郑家龙</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黑龙江省黑河市五大连池市龙镇农场10号楼1层2号商服</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其他室内娱乐活动</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其他室内娱乐活动</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新登记户核定</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18700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763"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92231182MA1BJLM930</w:t>
            </w:r>
          </w:p>
        </w:tc>
        <w:tc>
          <w:tcPr>
            <w:tcW w:w="119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五大连池市讷谟尔河宝国砂石经销部</w:t>
            </w:r>
          </w:p>
        </w:tc>
        <w:tc>
          <w:tcPr>
            <w:tcW w:w="624"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孙宝国</w:t>
            </w:r>
          </w:p>
        </w:tc>
        <w:tc>
          <w:tcPr>
            <w:tcW w:w="145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五大连池市讷谟尔村58号</w:t>
            </w:r>
          </w:p>
        </w:tc>
        <w:tc>
          <w:tcPr>
            <w:tcW w:w="183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其他室内装饰材料零售</w:t>
            </w:r>
          </w:p>
        </w:tc>
        <w:tc>
          <w:tcPr>
            <w:tcW w:w="1212"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建材销售</w:t>
            </w:r>
          </w:p>
        </w:tc>
        <w:tc>
          <w:tcPr>
            <w:tcW w:w="99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1.46</w:t>
            </w:r>
          </w:p>
        </w:tc>
        <w:tc>
          <w:tcPr>
            <w:tcW w:w="132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纳税人自行申请调整定期定额</w:t>
            </w:r>
          </w:p>
        </w:tc>
        <w:tc>
          <w:tcPr>
            <w:tcW w:w="141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2025/10/1</w:t>
            </w:r>
          </w:p>
        </w:tc>
        <w:tc>
          <w:tcPr>
            <w:tcW w:w="1488"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2025/12/31</w:t>
            </w:r>
          </w:p>
        </w:tc>
        <w:tc>
          <w:tcPr>
            <w:tcW w:w="91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47960</w:t>
            </w:r>
          </w:p>
        </w:tc>
        <w:tc>
          <w:tcPr>
            <w:tcW w:w="1406"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五大连池市税务局</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C97E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2025-12-01T06:07:22Z</dcterms:created>
  <dc:creator>Administrator</dc:creator>
  <cp:lastModifiedBy>李琳</cp:lastModifiedBy>
  <dcterms:modified xsi:type="dcterms:W3CDTF">2025-12-01T06:08:41Z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