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2" w:firstLineChars="100"/>
        <w:rPr>
          <w:rFonts w:hint="eastAsia" w:ascii="宋体" w:hAnsi="宋体"/>
          <w:b/>
          <w:color w:val="000000"/>
          <w:spacing w:val="20"/>
          <w:sz w:val="44"/>
          <w:szCs w:val="44"/>
        </w:rPr>
      </w:pPr>
      <w:bookmarkStart w:id="4" w:name="_GoBack"/>
      <w:r>
        <w:rPr>
          <w:rFonts w:hint="eastAsia" w:ascii="宋体" w:hAnsi="宋体"/>
          <w:b/>
          <w:color w:val="000000"/>
          <w:spacing w:val="20"/>
          <w:sz w:val="44"/>
          <w:szCs w:val="44"/>
        </w:rPr>
        <w:t>国家税务总局大庆市让胡路区税务局</w:t>
      </w:r>
    </w:p>
    <w:p>
      <w:pPr>
        <w:jc w:val="center"/>
        <w:rPr>
          <w:rFonts w:hint="eastAsia" w:ascii="宋体" w:hAnsi="宋体"/>
          <w:b/>
          <w:color w:val="000000"/>
          <w:spacing w:val="20"/>
          <w:sz w:val="44"/>
          <w:szCs w:val="44"/>
        </w:rPr>
      </w:pPr>
      <w:r>
        <w:rPr>
          <w:rFonts w:hint="eastAsia" w:ascii="宋体" w:hAnsi="宋体"/>
          <w:b/>
          <w:color w:val="000000"/>
          <w:spacing w:val="20"/>
          <w:sz w:val="44"/>
          <w:szCs w:val="44"/>
        </w:rPr>
        <w:t>催告书（行政强制执行适用）</w:t>
      </w:r>
      <w:bookmarkEnd w:id="4"/>
    </w:p>
    <w:p>
      <w:pPr>
        <w:jc w:val="center"/>
        <w:rPr>
          <w:rFonts w:hint="eastAsia" w:ascii="宋体" w:hAnsi="宋体"/>
          <w:b/>
          <w:color w:val="000000"/>
          <w:spacing w:val="20"/>
          <w:sz w:val="52"/>
          <w:szCs w:val="52"/>
        </w:rPr>
      </w:pPr>
      <w:r>
        <w:rPr>
          <w:rFonts w:hint="eastAsia" w:ascii="仿宋_GB2312" w:hAnsi="仿宋" w:eastAsia="仿宋_GB2312"/>
          <w:color w:val="000000"/>
          <w:spacing w:val="20"/>
          <w:sz w:val="32"/>
        </w:rPr>
        <w:t>让税强催〔</w:t>
      </w:r>
      <w:r>
        <w:rPr>
          <w:rFonts w:ascii="仿宋_GB2312" w:hAnsi="仿宋" w:eastAsia="仿宋_GB2312"/>
          <w:color w:val="000000"/>
          <w:spacing w:val="20"/>
          <w:sz w:val="32"/>
        </w:rPr>
        <w:t>202</w:t>
      </w:r>
      <w:r>
        <w:rPr>
          <w:rFonts w:hint="eastAsia" w:ascii="仿宋_GB2312" w:hAnsi="仿宋" w:eastAsia="仿宋_GB2312"/>
          <w:color w:val="000000"/>
          <w:spacing w:val="20"/>
          <w:sz w:val="32"/>
        </w:rPr>
        <w:t>5</w:t>
      </w:r>
      <w:r>
        <w:rPr>
          <w:rFonts w:ascii="仿宋_GB2312" w:hAnsi="仿宋" w:eastAsia="仿宋_GB2312"/>
          <w:color w:val="000000"/>
          <w:spacing w:val="20"/>
          <w:sz w:val="32"/>
        </w:rPr>
        <w:t>〕</w:t>
      </w:r>
      <w:r>
        <w:rPr>
          <w:rFonts w:hint="eastAsia" w:ascii="仿宋_GB2312" w:hAnsi="仿宋" w:eastAsia="仿宋_GB2312"/>
          <w:color w:val="000000"/>
          <w:spacing w:val="20"/>
          <w:sz w:val="32"/>
        </w:rPr>
        <w:t>0107</w:t>
      </w:r>
      <w:r>
        <w:rPr>
          <w:rFonts w:ascii="仿宋_GB2312" w:hAnsi="仿宋" w:eastAsia="仿宋_GB2312"/>
          <w:color w:val="000000"/>
          <w:spacing w:val="20"/>
          <w:sz w:val="32"/>
        </w:rPr>
        <w:t>号</w:t>
      </w:r>
    </w:p>
    <w:p>
      <w:pPr>
        <w:rPr>
          <w:rFonts w:hint="eastAsia" w:ascii="仿宋_GB2312" w:hAnsi="仿宋" w:eastAsia="仿宋_GB2312"/>
          <w:color w:val="000000"/>
          <w:sz w:val="32"/>
        </w:rPr>
      </w:pPr>
      <w:bookmarkStart w:id="0" w:name="nsrmc"/>
      <w:bookmarkEnd w:id="0"/>
    </w:p>
    <w:p>
      <w:pPr>
        <w:rPr>
          <w:rFonts w:hint="eastAsia" w:ascii="仿宋_GB2312" w:hAnsi="仿宋" w:eastAsia="仿宋_GB2312"/>
          <w:color w:val="000000"/>
          <w:sz w:val="32"/>
        </w:rPr>
      </w:pPr>
      <w:r>
        <w:rPr>
          <w:rFonts w:hint="eastAsia" w:ascii="仿宋_GB2312" w:hAnsi="仿宋" w:eastAsia="仿宋_GB2312"/>
          <w:color w:val="000000"/>
          <w:sz w:val="32"/>
        </w:rPr>
        <w:t>杜保芹（纳税人识别号：230228********1420）</w:t>
      </w:r>
    </w:p>
    <w:p>
      <w:pPr>
        <w:ind w:firstLine="640" w:firstLineChars="200"/>
        <w:rPr>
          <w:rFonts w:hint="eastAsia" w:ascii="宋体" w:hAnsi="宋体" w:eastAsia="仿宋_GB2312"/>
          <w:b/>
          <w:color w:val="000000"/>
          <w:spacing w:val="20"/>
          <w:sz w:val="52"/>
          <w:szCs w:val="52"/>
        </w:rPr>
      </w:pPr>
      <w:r>
        <w:rPr>
          <w:rFonts w:hint="eastAsia" w:ascii="仿宋_GB2312" w:hAnsi="仿宋" w:eastAsia="仿宋_GB2312"/>
          <w:color w:val="000000"/>
          <w:sz w:val="32"/>
        </w:rPr>
        <w:t>事由：</w:t>
      </w:r>
      <w:bookmarkStart w:id="1" w:name="sy"/>
      <w:bookmarkEnd w:id="1"/>
      <w:r>
        <w:rPr>
          <w:rFonts w:hint="eastAsia" w:ascii="仿宋_GB2312" w:hAnsi="仿宋" w:eastAsia="仿宋_GB2312"/>
          <w:color w:val="000000"/>
          <w:sz w:val="32"/>
        </w:rPr>
        <w:t>本机关于2025年1月6日向你公告送达</w:t>
      </w:r>
      <w:r>
        <w:rPr>
          <w:rFonts w:hint="eastAsia" w:ascii="仿宋_GB2312" w:hAnsi="仿宋" w:eastAsia="仿宋_GB2312"/>
          <w:color w:val="000000"/>
          <w:spacing w:val="20"/>
          <w:sz w:val="32"/>
        </w:rPr>
        <w:t>让税通〔</w:t>
      </w:r>
      <w:r>
        <w:rPr>
          <w:rFonts w:ascii="仿宋_GB2312" w:hAnsi="仿宋" w:eastAsia="仿宋_GB2312"/>
          <w:color w:val="000000"/>
          <w:spacing w:val="20"/>
          <w:sz w:val="32"/>
        </w:rPr>
        <w:t>2024〕</w:t>
      </w:r>
      <w:r>
        <w:rPr>
          <w:rFonts w:hint="eastAsia" w:ascii="仿宋_GB2312" w:hAnsi="仿宋" w:eastAsia="仿宋_GB2312"/>
          <w:color w:val="000000"/>
          <w:spacing w:val="20"/>
          <w:sz w:val="32"/>
        </w:rPr>
        <w:t>47193</w:t>
      </w:r>
      <w:r>
        <w:rPr>
          <w:rFonts w:ascii="仿宋_GB2312" w:hAnsi="仿宋" w:eastAsia="仿宋_GB2312"/>
          <w:color w:val="000000"/>
          <w:spacing w:val="20"/>
          <w:sz w:val="32"/>
        </w:rPr>
        <w:t>号</w:t>
      </w:r>
      <w:r>
        <w:rPr>
          <w:rFonts w:hint="eastAsia" w:ascii="仿宋_GB2312" w:hAnsi="仿宋" w:eastAsia="仿宋_GB2312"/>
          <w:color w:val="000000"/>
          <w:sz w:val="32"/>
        </w:rPr>
        <w:t>《税务事项通知书》（限期缴纳税款</w:t>
      </w:r>
      <w:r>
        <w:rPr>
          <w:rFonts w:hint="eastAsia" w:ascii="仿宋_GB2312" w:hAnsi="仿宋" w:eastAsia="仿宋_GB2312"/>
          <w:color w:val="000000"/>
          <w:spacing w:val="20"/>
          <w:sz w:val="32"/>
        </w:rPr>
        <w:t>），你在法定期限内不履行本机关做出的行政决定。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</w:rPr>
      </w:pPr>
      <w:r>
        <w:rPr>
          <w:rFonts w:hint="eastAsia" w:ascii="仿宋_GB2312" w:hAnsi="仿宋" w:eastAsia="仿宋_GB2312"/>
          <w:color w:val="000000"/>
          <w:sz w:val="32"/>
        </w:rPr>
        <w:t>依据：</w:t>
      </w:r>
      <w:bookmarkStart w:id="2" w:name="yj"/>
      <w:bookmarkEnd w:id="2"/>
      <w:r>
        <w:rPr>
          <w:rFonts w:hint="eastAsia" w:ascii="仿宋_GB2312" w:hAnsi="仿宋" w:eastAsia="仿宋_GB2312"/>
          <w:color w:val="000000"/>
          <w:sz w:val="32"/>
        </w:rPr>
        <w:t>根据《中华人民共和国行政强制法》第三十四条、第三十五条（第四十五条、第四十六条）规定。</w:t>
      </w:r>
    </w:p>
    <w:p>
      <w:pPr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</w:rPr>
        <w:t>通知内容：请你自收到本催告书之日起10日内履行以下义务：到国家税务总局大庆市让胡路区税务局办税服务厅缴纳</w:t>
      </w:r>
      <w:r>
        <w:rPr>
          <w:rFonts w:ascii="仿宋_GB2312" w:hAnsi="仿宋" w:eastAsia="仿宋_GB2312"/>
          <w:color w:val="000000"/>
          <w:sz w:val="32"/>
          <w:szCs w:val="32"/>
        </w:rPr>
        <w:t>202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3</w:t>
      </w:r>
      <w:r>
        <w:rPr>
          <w:rFonts w:ascii="仿宋_GB2312" w:hAnsi="仿宋" w:eastAsia="仿宋_GB2312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3</w:t>
      </w:r>
      <w:r>
        <w:rPr>
          <w:rFonts w:ascii="仿宋_GB2312" w:hAnsi="仿宋" w:eastAsia="仿宋_GB2312"/>
          <w:color w:val="000000"/>
          <w:sz w:val="32"/>
          <w:szCs w:val="32"/>
        </w:rPr>
        <w:t>月1日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至</w:t>
      </w:r>
      <w:r>
        <w:rPr>
          <w:rFonts w:ascii="仿宋_GB2312" w:hAnsi="仿宋" w:eastAsia="仿宋_GB2312"/>
          <w:color w:val="000000"/>
          <w:sz w:val="32"/>
          <w:szCs w:val="32"/>
        </w:rPr>
        <w:t>202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3</w:t>
      </w:r>
      <w:r>
        <w:rPr>
          <w:rFonts w:ascii="仿宋_GB2312" w:hAnsi="仿宋" w:eastAsia="仿宋_GB2312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3</w:t>
      </w:r>
      <w:r>
        <w:rPr>
          <w:rFonts w:ascii="仿宋_GB2312" w:hAnsi="仿宋" w:eastAsia="仿宋_GB2312"/>
          <w:color w:val="000000"/>
          <w:sz w:val="32"/>
          <w:szCs w:val="32"/>
        </w:rPr>
        <w:t>月31日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属期的</w:t>
      </w:r>
      <w:r>
        <w:rPr>
          <w:rFonts w:hint="eastAsia" w:ascii="仿宋_GB2312" w:hAnsi="仿宋" w:eastAsia="仿宋_GB2312"/>
          <w:color w:val="000000"/>
          <w:sz w:val="32"/>
        </w:rPr>
        <w:t>应缴纳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税款(大写)肆拾捌万捌仟柒佰贰拾陆元玖分(</w:t>
      </w:r>
      <w:r>
        <w:rPr>
          <w:rFonts w:ascii="宋体" w:hAnsi="宋体" w:cs="宋体"/>
          <w:color w:val="000000"/>
          <w:sz w:val="32"/>
          <w:szCs w:val="32"/>
        </w:rPr>
        <w:t>¥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：</w:t>
      </w:r>
      <w:bookmarkStart w:id="3" w:name="xxje"/>
      <w:bookmarkEnd w:id="3"/>
      <w:r>
        <w:rPr>
          <w:rFonts w:hint="eastAsia" w:ascii="仿宋_GB2312" w:hAnsi="仿宋_GB2312" w:eastAsia="仿宋_GB2312" w:cs="仿宋_GB2312"/>
          <w:sz w:val="32"/>
          <w:szCs w:val="32"/>
        </w:rPr>
        <w:t>488726.09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元），并从税款滞纳之日起至缴纳或解缴之日止，按日加收滞纳税款万分之五的滞纳金，与税款一并缴纳</w:t>
      </w:r>
      <w:r>
        <w:rPr>
          <w:rFonts w:hint="eastAsia" w:ascii="仿宋_GB2312" w:hAnsi="仿宋" w:eastAsia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逾期仍不履行义务的，本机关将依法强制执行。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你在收到催告书后有权进行陈述和申辩。请你在收到本催告书之日起三日内提出陈述和申辩，逾期不陈述、申辩的视为放弃陈述和申辩的权利。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联系人：王常健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联系电话：0459-6888026</w:t>
      </w:r>
    </w:p>
    <w:p>
      <w:pPr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地址：国家税务总局大庆市让胡路区税务局207室</w:t>
      </w:r>
    </w:p>
    <w:p>
      <w:pPr>
        <w:ind w:firstLine="640" w:firstLineChars="200"/>
        <w:rPr>
          <w:rFonts w:ascii="仿宋_GB2312" w:hAnsi="仿宋" w:eastAsia="仿宋_GB2312"/>
          <w:color w:val="FF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执法人员（检查证号）：</w:t>
      </w:r>
      <w:r>
        <w:rPr>
          <w:rFonts w:hint="eastAsia" w:ascii="仿宋_GB2312" w:hAnsi="仿宋" w:eastAsia="仿宋_GB2312"/>
          <w:sz w:val="32"/>
          <w:szCs w:val="32"/>
        </w:rPr>
        <w:t>宋玉京230604190085、荆明230604190044</w:t>
      </w:r>
    </w:p>
    <w:p>
      <w:pPr>
        <w:ind w:firstLine="2880" w:firstLineChars="900"/>
        <w:rPr>
          <w:rFonts w:hint="eastAsia" w:ascii="仿宋_GB2312" w:hAnsi="仿宋" w:eastAsia="仿宋_GB2312"/>
          <w:color w:val="000000"/>
          <w:sz w:val="32"/>
        </w:rPr>
      </w:pPr>
    </w:p>
    <w:p>
      <w:pPr>
        <w:ind w:firstLine="2880" w:firstLineChars="900"/>
        <w:rPr>
          <w:rFonts w:hint="eastAsia" w:ascii="仿宋_GB2312" w:hAnsi="仿宋" w:eastAsia="仿宋_GB2312"/>
          <w:color w:val="000000"/>
          <w:sz w:val="32"/>
        </w:rPr>
      </w:pPr>
      <w:r>
        <w:rPr>
          <w:rFonts w:hint="eastAsia" w:ascii="仿宋_GB2312" w:hAnsi="仿宋" w:eastAsia="仿宋_GB2312"/>
          <w:color w:val="000000"/>
          <w:sz w:val="32"/>
        </w:rPr>
        <w:t>国家税务总局大庆市让胡路区税务局</w:t>
      </w:r>
    </w:p>
    <w:p>
      <w:pPr>
        <w:ind w:firstLine="5440" w:firstLineChars="1700"/>
      </w:pPr>
      <w:r>
        <w:rPr>
          <w:rFonts w:hint="eastAsia" w:ascii="仿宋_GB2312" w:hAnsi="仿宋" w:eastAsia="仿宋_GB2312"/>
          <w:color w:val="000000"/>
          <w:sz w:val="32"/>
        </w:rPr>
        <w:t>2025年2月21日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0E"/>
    <w:rsid w:val="000079E3"/>
    <w:rsid w:val="00013049"/>
    <w:rsid w:val="0002134A"/>
    <w:rsid w:val="0004788B"/>
    <w:rsid w:val="00087772"/>
    <w:rsid w:val="00090A43"/>
    <w:rsid w:val="00093443"/>
    <w:rsid w:val="000A4D59"/>
    <w:rsid w:val="001159F8"/>
    <w:rsid w:val="00164914"/>
    <w:rsid w:val="00166EF7"/>
    <w:rsid w:val="00191308"/>
    <w:rsid w:val="001A4FAF"/>
    <w:rsid w:val="001D1456"/>
    <w:rsid w:val="001F62BE"/>
    <w:rsid w:val="00223683"/>
    <w:rsid w:val="0026407D"/>
    <w:rsid w:val="002D4075"/>
    <w:rsid w:val="002E3D63"/>
    <w:rsid w:val="002F5A96"/>
    <w:rsid w:val="00320EFD"/>
    <w:rsid w:val="00323FFC"/>
    <w:rsid w:val="00346E0E"/>
    <w:rsid w:val="00355F68"/>
    <w:rsid w:val="003A31AD"/>
    <w:rsid w:val="003A63B7"/>
    <w:rsid w:val="003D14E3"/>
    <w:rsid w:val="003F5F6B"/>
    <w:rsid w:val="00442DE3"/>
    <w:rsid w:val="004629E8"/>
    <w:rsid w:val="004747D5"/>
    <w:rsid w:val="00477498"/>
    <w:rsid w:val="004C1C72"/>
    <w:rsid w:val="004D05F9"/>
    <w:rsid w:val="00510EEF"/>
    <w:rsid w:val="00540428"/>
    <w:rsid w:val="005E14C1"/>
    <w:rsid w:val="005E1523"/>
    <w:rsid w:val="005F4ED8"/>
    <w:rsid w:val="006339DC"/>
    <w:rsid w:val="00642064"/>
    <w:rsid w:val="00643160"/>
    <w:rsid w:val="006D18CB"/>
    <w:rsid w:val="00705473"/>
    <w:rsid w:val="00714AB7"/>
    <w:rsid w:val="0074227B"/>
    <w:rsid w:val="007D20D6"/>
    <w:rsid w:val="007F339B"/>
    <w:rsid w:val="00801D96"/>
    <w:rsid w:val="00805B82"/>
    <w:rsid w:val="00824C2C"/>
    <w:rsid w:val="008852E1"/>
    <w:rsid w:val="0089503F"/>
    <w:rsid w:val="008A5EAA"/>
    <w:rsid w:val="008D05B1"/>
    <w:rsid w:val="008D5091"/>
    <w:rsid w:val="008F5EC9"/>
    <w:rsid w:val="00904425"/>
    <w:rsid w:val="00930A48"/>
    <w:rsid w:val="0094332D"/>
    <w:rsid w:val="00944F55"/>
    <w:rsid w:val="00953210"/>
    <w:rsid w:val="00964BEC"/>
    <w:rsid w:val="009A01BD"/>
    <w:rsid w:val="009B415D"/>
    <w:rsid w:val="00A03527"/>
    <w:rsid w:val="00A23CA3"/>
    <w:rsid w:val="00A54606"/>
    <w:rsid w:val="00AC328C"/>
    <w:rsid w:val="00AF707A"/>
    <w:rsid w:val="00AF7E2E"/>
    <w:rsid w:val="00B05C87"/>
    <w:rsid w:val="00B36A14"/>
    <w:rsid w:val="00B43C71"/>
    <w:rsid w:val="00B67047"/>
    <w:rsid w:val="00B7707B"/>
    <w:rsid w:val="00B81799"/>
    <w:rsid w:val="00BE26FA"/>
    <w:rsid w:val="00C07F69"/>
    <w:rsid w:val="00C106AB"/>
    <w:rsid w:val="00C63B82"/>
    <w:rsid w:val="00C92235"/>
    <w:rsid w:val="00CA3849"/>
    <w:rsid w:val="00CC414D"/>
    <w:rsid w:val="00CD5032"/>
    <w:rsid w:val="00D044CD"/>
    <w:rsid w:val="00D1344A"/>
    <w:rsid w:val="00D44A12"/>
    <w:rsid w:val="00D7276A"/>
    <w:rsid w:val="00D73ECF"/>
    <w:rsid w:val="00D85FEB"/>
    <w:rsid w:val="00D975E0"/>
    <w:rsid w:val="00DC7B93"/>
    <w:rsid w:val="00DD4CFD"/>
    <w:rsid w:val="00DF7FAF"/>
    <w:rsid w:val="00E17123"/>
    <w:rsid w:val="00E36970"/>
    <w:rsid w:val="00E52408"/>
    <w:rsid w:val="00E7380C"/>
    <w:rsid w:val="00E76AC8"/>
    <w:rsid w:val="00E83D1A"/>
    <w:rsid w:val="00F66E1C"/>
    <w:rsid w:val="00F754E1"/>
    <w:rsid w:val="00F75EDD"/>
    <w:rsid w:val="00F76C6A"/>
    <w:rsid w:val="00FB17B9"/>
    <w:rsid w:val="00FC73ED"/>
    <w:rsid w:val="00FE6498"/>
    <w:rsid w:val="7E5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An</Company>
  <Pages>2</Pages>
  <Words>84</Words>
  <Characters>485</Characters>
  <Lines>4</Lines>
  <Paragraphs>1</Paragraphs>
  <TotalTime>1</TotalTime>
  <ScaleCrop>false</ScaleCrop>
  <LinksUpToDate>false</LinksUpToDate>
  <CharactersWithSpaces>568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2025-02-18T09:26:00Z</dcterms:created>
  <dc:creator>HP</dc:creator>
  <cp:lastModifiedBy>YXS</cp:lastModifiedBy>
  <dcterms:modified xsi:type="dcterms:W3CDTF">2025-02-21T08:53:20Z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184308978678216980CEB7672E0A0A8B</vt:lpwstr>
  </property>
</Properties>
</file>